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11" w:rsidRDefault="004507FE" w:rsidP="004507FE">
      <w:pPr>
        <w:rPr>
          <w:rFonts w:ascii="Arial" w:hAnsi="Arial" w:cs="Arial"/>
          <w:sz w:val="32"/>
          <w:szCs w:val="24"/>
        </w:rPr>
      </w:pPr>
      <w:r w:rsidRPr="004507FE">
        <w:rPr>
          <w:rFonts w:ascii="Arial" w:hAnsi="Arial" w:cs="Arial"/>
          <w:noProof/>
          <w:sz w:val="32"/>
          <w:szCs w:val="32"/>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220720" cy="1021715"/>
            <wp:effectExtent l="0" t="0" r="0" b="6985"/>
            <wp:wrapTopAndBottom/>
            <wp:docPr id="1" name="Grafik 1" descr="J:\Veranstaltungsforum Fürstenfeld\Z-PR_Marketing\Datentransfer\2024_DF\2024_DF_Logos\DF_2024_logo_quer_1c_ne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4_DF\2024_DF_Logos\DF_2024_logo_quer_1c_neg_300dp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702" b="33393"/>
                    <a:stretch/>
                  </pic:blipFill>
                  <pic:spPr bwMode="auto">
                    <a:xfrm>
                      <a:off x="0" y="0"/>
                      <a:ext cx="322072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7753" w:rsidRPr="004507FE" w:rsidRDefault="00A43A11" w:rsidP="004507FE">
      <w:pPr>
        <w:rPr>
          <w:rFonts w:ascii="Arial" w:hAnsi="Arial" w:cs="Arial"/>
          <w:sz w:val="32"/>
          <w:szCs w:val="24"/>
        </w:rPr>
      </w:pPr>
      <w:r w:rsidRPr="00A43A11">
        <w:rPr>
          <w:rFonts w:ascii="Arial" w:hAnsi="Arial" w:cs="Arial"/>
          <w:sz w:val="32"/>
          <w:szCs w:val="24"/>
        </w:rPr>
        <w:t>BAYERISCHES JUNIOR BALLETT MÜNCHEN</w:t>
      </w:r>
    </w:p>
    <w:p w:rsidR="00F33710" w:rsidRPr="008F0DE2" w:rsidRDefault="00A43A11" w:rsidP="00FD7753">
      <w:pPr>
        <w:rPr>
          <w:rFonts w:ascii="Arial" w:hAnsi="Arial" w:cs="Arial"/>
          <w:b/>
          <w:color w:val="000000"/>
          <w:sz w:val="28"/>
          <w:szCs w:val="32"/>
          <w:shd w:val="clear" w:color="auto" w:fill="FFFFFF"/>
        </w:rPr>
      </w:pPr>
      <w:r w:rsidRPr="00A43A11">
        <w:rPr>
          <w:rFonts w:ascii="Arial" w:hAnsi="Arial" w:cs="Arial"/>
          <w:b/>
          <w:color w:val="000000"/>
          <w:sz w:val="28"/>
          <w:szCs w:val="32"/>
          <w:shd w:val="clear" w:color="auto" w:fill="FFFFFF"/>
        </w:rPr>
        <w:t>Liebesbotschaften</w:t>
      </w:r>
    </w:p>
    <w:p w:rsidR="005D0E64" w:rsidRDefault="00A43A11" w:rsidP="00B11BC2">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Dienstag, 25</w:t>
      </w:r>
      <w:r w:rsidR="00E96AA7">
        <w:rPr>
          <w:rFonts w:ascii="Arial" w:hAnsi="Arial" w:cs="Arial"/>
          <w:b/>
          <w:color w:val="000000"/>
          <w:sz w:val="24"/>
          <w:szCs w:val="24"/>
          <w:shd w:val="clear" w:color="auto" w:fill="FFFFFF"/>
        </w:rPr>
        <w:t>.06</w:t>
      </w:r>
      <w:r w:rsidR="00FD7753" w:rsidRPr="003C0FF1">
        <w:rPr>
          <w:rFonts w:ascii="Arial" w:hAnsi="Arial" w:cs="Arial"/>
          <w:b/>
          <w:color w:val="000000"/>
          <w:sz w:val="24"/>
          <w:szCs w:val="24"/>
          <w:shd w:val="clear" w:color="auto" w:fill="FFFFFF"/>
        </w:rPr>
        <w:t>.20</w:t>
      </w:r>
      <w:r w:rsidR="004507FE">
        <w:rPr>
          <w:rFonts w:ascii="Arial" w:hAnsi="Arial" w:cs="Arial"/>
          <w:b/>
          <w:color w:val="000000"/>
          <w:sz w:val="24"/>
          <w:szCs w:val="24"/>
          <w:shd w:val="clear" w:color="auto" w:fill="FFFFFF"/>
        </w:rPr>
        <w:t>24</w:t>
      </w:r>
      <w:r w:rsidR="00FD7753" w:rsidRPr="003C0FF1">
        <w:rPr>
          <w:rFonts w:ascii="Arial" w:hAnsi="Arial" w:cs="Arial"/>
          <w:b/>
          <w:color w:val="000000"/>
          <w:sz w:val="24"/>
          <w:szCs w:val="24"/>
          <w:shd w:val="clear" w:color="auto" w:fill="FFFFFF"/>
        </w:rPr>
        <w:t xml:space="preserve">, </w:t>
      </w:r>
      <w:r w:rsidR="00B11BC2">
        <w:rPr>
          <w:rFonts w:ascii="Arial" w:hAnsi="Arial" w:cs="Arial"/>
          <w:b/>
          <w:color w:val="000000"/>
          <w:sz w:val="24"/>
          <w:szCs w:val="24"/>
          <w:shd w:val="clear" w:color="auto" w:fill="FFFFFF"/>
        </w:rPr>
        <w:t xml:space="preserve">20:00 </w:t>
      </w:r>
      <w:r w:rsidR="00FD7753" w:rsidRPr="003C0FF1">
        <w:rPr>
          <w:rFonts w:ascii="Arial" w:hAnsi="Arial" w:cs="Arial"/>
          <w:b/>
          <w:color w:val="000000"/>
          <w:sz w:val="24"/>
          <w:szCs w:val="24"/>
          <w:shd w:val="clear" w:color="auto" w:fill="FFFFFF"/>
        </w:rPr>
        <w:t>Uhr, Stadtsaal</w:t>
      </w:r>
      <w:r w:rsidR="00B11BC2">
        <w:rPr>
          <w:rFonts w:ascii="Arial" w:hAnsi="Arial" w:cs="Arial"/>
          <w:b/>
          <w:color w:val="000000"/>
          <w:sz w:val="24"/>
          <w:szCs w:val="24"/>
          <w:shd w:val="clear" w:color="auto" w:fill="FFFFFF"/>
        </w:rPr>
        <w:t>, Ve</w:t>
      </w:r>
      <w:r w:rsidR="00FD7753" w:rsidRPr="003C0FF1">
        <w:rPr>
          <w:rFonts w:ascii="Arial" w:hAnsi="Arial" w:cs="Arial"/>
          <w:b/>
          <w:color w:val="000000"/>
          <w:sz w:val="24"/>
          <w:szCs w:val="24"/>
          <w:shd w:val="clear" w:color="auto" w:fill="FFFFFF"/>
        </w:rPr>
        <w:t>ranstaltungsforum Fürstenfeld</w:t>
      </w:r>
    </w:p>
    <w:p w:rsidR="0013749D" w:rsidRDefault="0013749D" w:rsidP="00B11BC2">
      <w:pPr>
        <w:rPr>
          <w:rFonts w:ascii="Arial" w:hAnsi="Arial" w:cs="Arial"/>
          <w:color w:val="000000"/>
          <w:sz w:val="24"/>
          <w:szCs w:val="24"/>
          <w:shd w:val="clear" w:color="auto" w:fill="FFFFFF"/>
        </w:rPr>
      </w:pPr>
      <w:r w:rsidRPr="0013749D">
        <w:rPr>
          <w:rFonts w:ascii="Arial" w:hAnsi="Arial" w:cs="Arial"/>
          <w:color w:val="000000"/>
          <w:sz w:val="24"/>
          <w:szCs w:val="24"/>
          <w:shd w:val="clear" w:color="auto" w:fill="FFFFFF"/>
        </w:rPr>
        <w:t xml:space="preserve">Choreografie: </w:t>
      </w:r>
      <w:r w:rsidR="00A43A11" w:rsidRPr="00A43A11">
        <w:rPr>
          <w:rFonts w:ascii="Arial" w:hAnsi="Arial" w:cs="Arial"/>
          <w:color w:val="000000"/>
          <w:sz w:val="24"/>
          <w:szCs w:val="24"/>
          <w:shd w:val="clear" w:color="auto" w:fill="FFFFFF"/>
        </w:rPr>
        <w:t xml:space="preserve">John Neumeier / Eric Gauthier / </w:t>
      </w:r>
      <w:proofErr w:type="spellStart"/>
      <w:r w:rsidR="000A2348">
        <w:rPr>
          <w:rFonts w:ascii="Arial" w:hAnsi="Arial" w:cs="Arial"/>
          <w:color w:val="000000"/>
          <w:sz w:val="24"/>
          <w:szCs w:val="24"/>
          <w:shd w:val="clear" w:color="auto" w:fill="FFFFFF"/>
        </w:rPr>
        <w:t>Jiří</w:t>
      </w:r>
      <w:proofErr w:type="spellEnd"/>
      <w:r w:rsidR="000A2348">
        <w:rPr>
          <w:rFonts w:ascii="Arial" w:hAnsi="Arial" w:cs="Arial"/>
          <w:color w:val="000000"/>
          <w:sz w:val="24"/>
          <w:szCs w:val="24"/>
          <w:shd w:val="clear" w:color="auto" w:fill="FFFFFF"/>
        </w:rPr>
        <w:t xml:space="preserve"> </w:t>
      </w:r>
      <w:proofErr w:type="spellStart"/>
      <w:r w:rsidR="00A43A11" w:rsidRPr="00A43A11">
        <w:rPr>
          <w:rFonts w:ascii="Arial" w:hAnsi="Arial" w:cs="Arial"/>
          <w:color w:val="000000"/>
          <w:sz w:val="24"/>
          <w:szCs w:val="24"/>
          <w:shd w:val="clear" w:color="auto" w:fill="FFFFFF"/>
        </w:rPr>
        <w:t>Kylían</w:t>
      </w:r>
      <w:proofErr w:type="spellEnd"/>
      <w:r w:rsidR="00A43A11" w:rsidRPr="00A43A11">
        <w:rPr>
          <w:rFonts w:ascii="Arial" w:hAnsi="Arial" w:cs="Arial"/>
          <w:color w:val="000000"/>
          <w:sz w:val="24"/>
          <w:szCs w:val="24"/>
          <w:shd w:val="clear" w:color="auto" w:fill="FFFFFF"/>
        </w:rPr>
        <w:t xml:space="preserve"> / Marco Goecke</w:t>
      </w:r>
    </w:p>
    <w:p w:rsidR="008142CE" w:rsidRPr="008142CE" w:rsidRDefault="008142CE" w:rsidP="00B11BC2">
      <w:pPr>
        <w:rPr>
          <w:rFonts w:ascii="Arial" w:hAnsi="Arial" w:cs="Arial"/>
          <w:color w:val="000000"/>
          <w:sz w:val="2"/>
          <w:szCs w:val="24"/>
          <w:shd w:val="clear" w:color="auto" w:fill="FFFFFF"/>
        </w:rPr>
      </w:pPr>
    </w:p>
    <w:p w:rsidR="00A43A11" w:rsidRPr="00A43A11" w:rsidRDefault="00A43A11" w:rsidP="00A43A11">
      <w:pPr>
        <w:rPr>
          <w:rFonts w:ascii="Arial" w:hAnsi="Arial" w:cs="Arial"/>
          <w:sz w:val="24"/>
        </w:rPr>
      </w:pPr>
      <w:r w:rsidRPr="00A43A11">
        <w:rPr>
          <w:rFonts w:ascii="Arial" w:hAnsi="Arial" w:cs="Arial"/>
          <w:sz w:val="24"/>
        </w:rPr>
        <w:t>Flatternde Schmetterlinge im Bauch. Die erste Liebe. Himmelhochjauchzend: Mit „Liebesbotschaften“ widmet des Bayerische Junior Ballett München diesen Tanzabend den vielen Gesichtern der Liebe.</w:t>
      </w:r>
    </w:p>
    <w:p w:rsidR="00A43A11" w:rsidRPr="00A43A11" w:rsidRDefault="00A43A11" w:rsidP="00A43A11">
      <w:pPr>
        <w:rPr>
          <w:rFonts w:ascii="Arial" w:hAnsi="Arial" w:cs="Arial"/>
          <w:sz w:val="24"/>
        </w:rPr>
      </w:pPr>
      <w:r w:rsidRPr="00A43A11">
        <w:rPr>
          <w:rFonts w:ascii="Arial" w:hAnsi="Arial" w:cs="Arial"/>
          <w:sz w:val="24"/>
        </w:rPr>
        <w:t xml:space="preserve">Virtuos und betörend agiert das Ensemble in John Neumeiers Interpretation von Bachs Suite </w:t>
      </w:r>
      <w:proofErr w:type="spellStart"/>
      <w:r w:rsidRPr="00A43A11">
        <w:rPr>
          <w:rFonts w:ascii="Arial" w:hAnsi="Arial" w:cs="Arial"/>
          <w:sz w:val="24"/>
        </w:rPr>
        <w:t>No</w:t>
      </w:r>
      <w:proofErr w:type="spellEnd"/>
      <w:r w:rsidRPr="00A43A11">
        <w:rPr>
          <w:rFonts w:ascii="Arial" w:hAnsi="Arial" w:cs="Arial"/>
          <w:sz w:val="24"/>
        </w:rPr>
        <w:t xml:space="preserve"> 3, die Bilder von prunkvollen Barockfesten und in drei weiteren Tanzstücken die verführerischen, leidenschaftlichen Seiten der Liebe lebendig werden lässt.</w:t>
      </w:r>
    </w:p>
    <w:p w:rsidR="00A43A11" w:rsidRPr="00A43A11" w:rsidRDefault="00A43A11" w:rsidP="00A43A11">
      <w:pPr>
        <w:rPr>
          <w:rFonts w:ascii="Arial" w:hAnsi="Arial" w:cs="Arial"/>
          <w:sz w:val="24"/>
        </w:rPr>
      </w:pPr>
      <w:r w:rsidRPr="00A43A11">
        <w:rPr>
          <w:rFonts w:ascii="Arial" w:hAnsi="Arial" w:cs="Arial"/>
          <w:sz w:val="24"/>
        </w:rPr>
        <w:t xml:space="preserve">Die mal bedrohlichen, mal berauschenden Klänge in </w:t>
      </w:r>
      <w:proofErr w:type="spellStart"/>
      <w:r w:rsidRPr="00A43A11">
        <w:rPr>
          <w:rFonts w:ascii="Arial" w:hAnsi="Arial" w:cs="Arial"/>
          <w:sz w:val="24"/>
        </w:rPr>
        <w:t>Mussorgskis</w:t>
      </w:r>
      <w:proofErr w:type="spellEnd"/>
      <w:r w:rsidRPr="00A43A11">
        <w:rPr>
          <w:rFonts w:ascii="Arial" w:hAnsi="Arial" w:cs="Arial"/>
          <w:sz w:val="24"/>
        </w:rPr>
        <w:t xml:space="preserve"> Hexensabbat „Eine Nacht auf dem kahlen Berge“ beschwören die dunklen, triebhaften Seiten der menschlichen Seele. Mit abrupten Tempowechseln, rasenden </w:t>
      </w:r>
      <w:proofErr w:type="spellStart"/>
      <w:r w:rsidRPr="00A43A11">
        <w:rPr>
          <w:rFonts w:ascii="Arial" w:hAnsi="Arial" w:cs="Arial"/>
          <w:sz w:val="24"/>
        </w:rPr>
        <w:t>Crescendi</w:t>
      </w:r>
      <w:proofErr w:type="spellEnd"/>
      <w:r w:rsidRPr="00A43A11">
        <w:rPr>
          <w:rFonts w:ascii="Arial" w:hAnsi="Arial" w:cs="Arial"/>
          <w:sz w:val="24"/>
        </w:rPr>
        <w:t xml:space="preserve"> und spannungsgeladenen stillen Momenten, die sich explosionsartig entladen, wird der Tanz zum dämonischen Spektakel, bei dem das Böse mit dem Guten und das Hässliche mit dem Schönen kämpft. Ein obsessiv-lustvolles Treiben, das Eric Gauthier und die Tänzer*Innen beeindruckend in Szene setzen.</w:t>
      </w:r>
    </w:p>
    <w:p w:rsidR="00A43A11" w:rsidRPr="00A43A11" w:rsidRDefault="00A43A11" w:rsidP="00A43A11">
      <w:pPr>
        <w:rPr>
          <w:rFonts w:ascii="Arial" w:hAnsi="Arial" w:cs="Arial"/>
          <w:sz w:val="24"/>
        </w:rPr>
      </w:pPr>
      <w:r w:rsidRPr="00A43A11">
        <w:rPr>
          <w:rFonts w:ascii="Arial" w:hAnsi="Arial" w:cs="Arial"/>
          <w:sz w:val="24"/>
        </w:rPr>
        <w:t>Zu Gustav Mahlers „Lieder eines</w:t>
      </w:r>
      <w:r w:rsidR="000A2348">
        <w:rPr>
          <w:rFonts w:ascii="Arial" w:hAnsi="Arial" w:cs="Arial"/>
          <w:sz w:val="24"/>
        </w:rPr>
        <w:t xml:space="preserve"> fahrenden Gesellen“ findet </w:t>
      </w:r>
      <w:proofErr w:type="spellStart"/>
      <w:r w:rsidR="000A2348">
        <w:rPr>
          <w:rFonts w:ascii="Arial" w:hAnsi="Arial" w:cs="Arial"/>
          <w:color w:val="000000"/>
          <w:sz w:val="24"/>
          <w:szCs w:val="24"/>
          <w:shd w:val="clear" w:color="auto" w:fill="FFFFFF"/>
        </w:rPr>
        <w:t>Jiří</w:t>
      </w:r>
      <w:proofErr w:type="spellEnd"/>
      <w:r w:rsidRPr="00A43A11">
        <w:rPr>
          <w:rFonts w:ascii="Arial" w:hAnsi="Arial" w:cs="Arial"/>
          <w:sz w:val="24"/>
        </w:rPr>
        <w:t xml:space="preserve"> </w:t>
      </w:r>
      <w:bookmarkStart w:id="0" w:name="_GoBack"/>
      <w:bookmarkEnd w:id="0"/>
      <w:proofErr w:type="spellStart"/>
      <w:r w:rsidRPr="00A43A11">
        <w:rPr>
          <w:rFonts w:ascii="Arial" w:hAnsi="Arial" w:cs="Arial"/>
          <w:sz w:val="24"/>
        </w:rPr>
        <w:t>Kylían</w:t>
      </w:r>
      <w:proofErr w:type="spellEnd"/>
      <w:r w:rsidRPr="00A43A11">
        <w:rPr>
          <w:rFonts w:ascii="Arial" w:hAnsi="Arial" w:cs="Arial"/>
          <w:sz w:val="24"/>
        </w:rPr>
        <w:t xml:space="preserve"> einfühlsame Bilder für den Liebeskummer eines jungen Mannes. Im wunderbaren Einklang mit der Musik lassen die Tänzer ihre Partnerinnen mit großartigen Hebungen durch die Luft schweben, wiegen sich Paare im Gleichklang, verlieren sich in verschlungenen Drehungen, steigen Frauen als Angebetete empor, um danach als Traumbild zu entschwinden.</w:t>
      </w:r>
    </w:p>
    <w:p w:rsidR="00A43A11" w:rsidRPr="00A43A11" w:rsidRDefault="00A43A11" w:rsidP="00A43A11">
      <w:pPr>
        <w:rPr>
          <w:rFonts w:ascii="Arial" w:hAnsi="Arial" w:cs="Arial"/>
          <w:sz w:val="24"/>
        </w:rPr>
      </w:pPr>
      <w:r w:rsidRPr="00A43A11">
        <w:rPr>
          <w:rFonts w:ascii="Arial" w:hAnsi="Arial" w:cs="Arial"/>
          <w:sz w:val="24"/>
        </w:rPr>
        <w:t>Der musikalische Treibsatz in Marco Goeckes All Long Dem Day ist Nina Simones Song „</w:t>
      </w:r>
      <w:proofErr w:type="spellStart"/>
      <w:r w:rsidRPr="00A43A11">
        <w:rPr>
          <w:rFonts w:ascii="Arial" w:hAnsi="Arial" w:cs="Arial"/>
          <w:sz w:val="24"/>
        </w:rPr>
        <w:t>Sinnerman</w:t>
      </w:r>
      <w:proofErr w:type="spellEnd"/>
      <w:r w:rsidRPr="00A43A11">
        <w:rPr>
          <w:rFonts w:ascii="Arial" w:hAnsi="Arial" w:cs="Arial"/>
          <w:sz w:val="24"/>
        </w:rPr>
        <w:t xml:space="preserve">“, in dem ein sündiger Mann vor Gottes Strafe zu fliehen sucht. Zu Beginn wird der reuige Mann von einem hämmernden Klavier über die Bühne getrieben. Als er in einem innigen Duett mit einer Frau Erlösung zu </w:t>
      </w:r>
      <w:proofErr w:type="spellStart"/>
      <w:r w:rsidRPr="00A43A11">
        <w:rPr>
          <w:rFonts w:ascii="Arial" w:hAnsi="Arial" w:cs="Arial"/>
          <w:sz w:val="24"/>
        </w:rPr>
        <w:t>ertanzen</w:t>
      </w:r>
      <w:proofErr w:type="spellEnd"/>
      <w:r w:rsidRPr="00A43A11">
        <w:rPr>
          <w:rFonts w:ascii="Arial" w:hAnsi="Arial" w:cs="Arial"/>
          <w:sz w:val="24"/>
        </w:rPr>
        <w:t xml:space="preserve"> sucht, werden er und die anderen Tänzer*Innen von einem ekstatischen Mix aus rockigen Beats, eindringlichen Wechselgesängen aufgerufen umzukehren. Ein Aufruf, der angesichts zunehmender Gewalt und zerrissener Gesellschaften Nächstenliebe einfordert und vom Ensemble mit großer Empathie und Ausdruckskraft dargeboten wird.</w:t>
      </w:r>
    </w:p>
    <w:p w:rsidR="00A43A11" w:rsidRPr="00A43A11" w:rsidRDefault="00A43A11" w:rsidP="00A43A11">
      <w:pPr>
        <w:rPr>
          <w:rFonts w:ascii="Arial" w:hAnsi="Arial" w:cs="Arial"/>
          <w:sz w:val="24"/>
        </w:rPr>
      </w:pPr>
      <w:r w:rsidRPr="00A43A11">
        <w:rPr>
          <w:rFonts w:ascii="Arial" w:hAnsi="Arial" w:cs="Arial"/>
          <w:sz w:val="24"/>
        </w:rPr>
        <w:t xml:space="preserve">Das Ensemble entstand 2010 als erste Junior Company in Deutschland und ist mit seinen sechzehn Mitgliedern heute immer noch die größte Junior Company. Seither hat sich die Gruppe unter der Leitung von Ivan </w:t>
      </w:r>
      <w:proofErr w:type="spellStart"/>
      <w:r w:rsidRPr="00A43A11">
        <w:rPr>
          <w:rFonts w:ascii="Arial" w:hAnsi="Arial" w:cs="Arial"/>
          <w:sz w:val="24"/>
        </w:rPr>
        <w:t>Liška</w:t>
      </w:r>
      <w:proofErr w:type="spellEnd"/>
      <w:r w:rsidRPr="00A43A11">
        <w:rPr>
          <w:rFonts w:ascii="Arial" w:hAnsi="Arial" w:cs="Arial"/>
          <w:sz w:val="24"/>
        </w:rPr>
        <w:t xml:space="preserve"> weit über die Grenzen Bayerns hinaus in die Herzen des Publikums getanzt: Als Kulturbotschafter des Freistaats und der Stadt München </w:t>
      </w:r>
      <w:r w:rsidRPr="00A43A11">
        <w:rPr>
          <w:rFonts w:ascii="Arial" w:hAnsi="Arial" w:cs="Arial"/>
          <w:sz w:val="24"/>
        </w:rPr>
        <w:lastRenderedPageBreak/>
        <w:t>ist das Bayerische Junior Ballett mit großem Erfolg bereits auf Bühnen in ganz Deutschland, Österreich, der Schweiz, Frankreich, Italien, Spanien, Polen, Tschechien, Israel und Hongkong aufgetreten.</w:t>
      </w:r>
    </w:p>
    <w:p w:rsidR="008142CE" w:rsidRDefault="00A43A11" w:rsidP="00A43A11">
      <w:pPr>
        <w:rPr>
          <w:rFonts w:ascii="Arial" w:hAnsi="Arial" w:cs="Arial"/>
          <w:sz w:val="24"/>
        </w:rPr>
      </w:pPr>
      <w:r w:rsidRPr="00A43A11">
        <w:rPr>
          <w:rFonts w:ascii="Arial" w:hAnsi="Arial" w:cs="Arial"/>
          <w:i/>
          <w:sz w:val="24"/>
        </w:rPr>
        <w:t>„Das Bayerische Junior Ballett München ist atemberaubend.“</w:t>
      </w:r>
      <w:r w:rsidRPr="00A43A11">
        <w:rPr>
          <w:rFonts w:ascii="Arial" w:hAnsi="Arial" w:cs="Arial"/>
          <w:sz w:val="24"/>
        </w:rPr>
        <w:t xml:space="preserve"> (Jerusalem Post)</w:t>
      </w:r>
    </w:p>
    <w:p w:rsidR="00A43A11" w:rsidRPr="00E96AA7" w:rsidRDefault="00A43A11" w:rsidP="00A43A11">
      <w:pPr>
        <w:rPr>
          <w:rFonts w:ascii="Arial" w:hAnsi="Arial" w:cs="Arial"/>
          <w:i/>
          <w:sz w:val="24"/>
        </w:rPr>
      </w:pPr>
    </w:p>
    <w:p w:rsidR="00FD7753" w:rsidRDefault="000A2348" w:rsidP="005D0E64">
      <w:pPr>
        <w:rPr>
          <w:rStyle w:val="Hyperlink"/>
          <w:rFonts w:ascii="Arial" w:hAnsi="Arial" w:cs="Arial"/>
        </w:rPr>
      </w:pPr>
      <w:hyperlink r:id="rId7" w:history="1">
        <w:r w:rsidR="00FD7753" w:rsidRPr="003C0FF1">
          <w:rPr>
            <w:rStyle w:val="Hyperlink"/>
            <w:rFonts w:ascii="Arial" w:hAnsi="Arial" w:cs="Arial"/>
          </w:rPr>
          <w:t>www.dancefirst.de</w:t>
        </w:r>
      </w:hyperlink>
    </w:p>
    <w:tbl>
      <w:tblPr>
        <w:tblpPr w:leftFromText="141" w:rightFromText="141" w:vertAnchor="text" w:horzAnchor="margin" w:tblpY="498"/>
        <w:tblW w:w="9782" w:type="dxa"/>
        <w:tblLook w:val="04A0" w:firstRow="1" w:lastRow="0" w:firstColumn="1" w:lastColumn="0" w:noHBand="0" w:noVBand="1"/>
      </w:tblPr>
      <w:tblGrid>
        <w:gridCol w:w="5103"/>
        <w:gridCol w:w="4679"/>
      </w:tblGrid>
      <w:tr w:rsidR="004507FE" w:rsidRPr="003C0FF1" w:rsidTr="004507FE">
        <w:trPr>
          <w:trHeight w:val="1269"/>
        </w:trPr>
        <w:tc>
          <w:tcPr>
            <w:tcW w:w="5103" w:type="dxa"/>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Pressekontakt</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Veranstaltungsforum Fürstenfeld</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Zoryana Waldmüller</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Tel. 08141 / 6665-120</w:t>
            </w:r>
            <w:r>
              <w:rPr>
                <w:rFonts w:ascii="Arial" w:eastAsia="Calibri" w:hAnsi="Arial" w:cs="Arial"/>
                <w:lang w:eastAsia="de-DE"/>
              </w:rPr>
              <w:br/>
              <w:t xml:space="preserve">Email: </w:t>
            </w:r>
            <w:r>
              <w:rPr>
                <w:rStyle w:val="Hyperlink"/>
                <w:rFonts w:ascii="Arial" w:eastAsia="Calibri" w:hAnsi="Arial" w:cs="Arial"/>
                <w:lang w:eastAsia="de-DE"/>
              </w:rPr>
              <w:t>zoryana.waldmueller@fuerstenfeld.de</w:t>
            </w:r>
          </w:p>
        </w:tc>
        <w:tc>
          <w:tcPr>
            <w:tcW w:w="4679" w:type="dxa"/>
            <w:hideMark/>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Pressematerial</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Text- und Bildmaterial zur Ve</w:t>
            </w:r>
            <w:r>
              <w:rPr>
                <w:rFonts w:ascii="Arial" w:eastAsia="Calibri" w:hAnsi="Arial" w:cs="Arial"/>
                <w:lang w:eastAsia="de-DE"/>
              </w:rPr>
              <w:t xml:space="preserve">röffentlichung finden Sie unter: </w:t>
            </w:r>
            <w:hyperlink r:id="rId8" w:history="1">
              <w:r w:rsidRPr="00D25A56">
                <w:rPr>
                  <w:rStyle w:val="Hyperlink"/>
                  <w:rFonts w:ascii="Arial" w:eastAsia="Calibri" w:hAnsi="Arial" w:cs="Arial"/>
                  <w:lang w:eastAsia="de-DE"/>
                </w:rPr>
                <w:t>https://www.fuerstenfeld.de/presse_de</w:t>
              </w:r>
            </w:hyperlink>
            <w:r>
              <w:rPr>
                <w:rFonts w:ascii="Arial" w:eastAsia="Calibri" w:hAnsi="Arial" w:cs="Arial"/>
                <w:lang w:eastAsia="de-DE"/>
              </w:rPr>
              <w:t xml:space="preserve"> </w:t>
            </w:r>
          </w:p>
        </w:tc>
      </w:tr>
    </w:tbl>
    <w:p w:rsidR="004507FE" w:rsidRDefault="004507FE" w:rsidP="005D0E64">
      <w:pPr>
        <w:rPr>
          <w:rStyle w:val="Hyperlink"/>
          <w:rFonts w:ascii="Arial" w:hAnsi="Arial" w:cs="Arial"/>
        </w:rPr>
      </w:pPr>
    </w:p>
    <w:p w:rsidR="004507FE" w:rsidRPr="008F0919" w:rsidRDefault="004507FE" w:rsidP="005D0E64">
      <w:pPr>
        <w:rPr>
          <w:rFonts w:ascii="Arial" w:hAnsi="Arial" w:cs="Arial"/>
        </w:rPr>
      </w:pPr>
    </w:p>
    <w:sectPr w:rsidR="004507FE" w:rsidRPr="008F0919" w:rsidSect="00EB6548">
      <w:footerReference w:type="default" r:id="rId9"/>
      <w:pgSz w:w="11906" w:h="16838"/>
      <w:pgMar w:top="568" w:right="991" w:bottom="851" w:left="1134"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64" w:rsidRDefault="005D0E64" w:rsidP="005D0E64">
      <w:pPr>
        <w:spacing w:after="0" w:line="240" w:lineRule="auto"/>
      </w:pPr>
      <w:r>
        <w:separator/>
      </w:r>
    </w:p>
  </w:endnote>
  <w:endnote w:type="continuationSeparator" w:id="0">
    <w:p w:rsidR="005D0E64" w:rsidRDefault="005D0E64" w:rsidP="005D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FE" w:rsidRPr="00FB3806" w:rsidRDefault="004507FE" w:rsidP="004507FE">
    <w:pPr>
      <w:spacing w:after="0" w:line="240" w:lineRule="auto"/>
      <w:rPr>
        <w:rFonts w:ascii="Arial" w:eastAsia="Times New Roman" w:hAnsi="Arial" w:cs="Arial"/>
        <w:sz w:val="20"/>
        <w:szCs w:val="20"/>
      </w:rPr>
    </w:pPr>
    <w:r w:rsidRPr="00FB3806">
      <w:rPr>
        <w:rFonts w:ascii="Arial" w:eastAsia="Times New Roman" w:hAnsi="Arial" w:cs="Arial"/>
        <w:b/>
        <w:sz w:val="20"/>
        <w:szCs w:val="20"/>
      </w:rPr>
      <w:t xml:space="preserve">Veranstaltungsforum Fürstenfeld | </w:t>
    </w:r>
    <w:r w:rsidRPr="00FB3806">
      <w:rPr>
        <w:rFonts w:ascii="Arial" w:eastAsia="Times New Roman" w:hAnsi="Arial" w:cs="Arial"/>
        <w:sz w:val="20"/>
        <w:szCs w:val="20"/>
      </w:rPr>
      <w:t xml:space="preserve">Fürstenfeld 12, 82256 Fürstenfeldbruck | </w:t>
    </w:r>
    <w:hyperlink r:id="rId1" w:history="1">
      <w:r w:rsidRPr="00316B36">
        <w:rPr>
          <w:rStyle w:val="Hyperlink"/>
          <w:rFonts w:ascii="Arial" w:eastAsia="Times New Roman" w:hAnsi="Arial" w:cs="Arial"/>
          <w:sz w:val="20"/>
          <w:szCs w:val="20"/>
        </w:rPr>
        <w:t>www.dancefirst.de</w:t>
      </w:r>
    </w:hyperlink>
    <w:hyperlink r:id="rId2" w:history="1"/>
    <w:r w:rsidRPr="00FB3806">
      <w:rPr>
        <w:rFonts w:ascii="Arial" w:eastAsia="Times New Roman" w:hAnsi="Arial" w:cs="Arial"/>
        <w:sz w:val="20"/>
        <w:szCs w:val="20"/>
      </w:rPr>
      <w:t xml:space="preserve"> </w:t>
    </w:r>
  </w:p>
  <w:p w:rsidR="005D0E64" w:rsidRDefault="005D0E6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64" w:rsidRDefault="005D0E64" w:rsidP="005D0E64">
      <w:pPr>
        <w:spacing w:after="0" w:line="240" w:lineRule="auto"/>
      </w:pPr>
      <w:r>
        <w:separator/>
      </w:r>
    </w:p>
  </w:footnote>
  <w:footnote w:type="continuationSeparator" w:id="0">
    <w:p w:rsidR="005D0E64" w:rsidRDefault="005D0E64" w:rsidP="005D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1B"/>
    <w:rsid w:val="000979F4"/>
    <w:rsid w:val="000A2348"/>
    <w:rsid w:val="0013749D"/>
    <w:rsid w:val="00137BC9"/>
    <w:rsid w:val="001F5BB8"/>
    <w:rsid w:val="002C7429"/>
    <w:rsid w:val="003C0FF1"/>
    <w:rsid w:val="004507FE"/>
    <w:rsid w:val="00472CCD"/>
    <w:rsid w:val="004C1B52"/>
    <w:rsid w:val="004C3794"/>
    <w:rsid w:val="005127A2"/>
    <w:rsid w:val="005A5A32"/>
    <w:rsid w:val="005D0E64"/>
    <w:rsid w:val="00655C82"/>
    <w:rsid w:val="006C23EA"/>
    <w:rsid w:val="008142CE"/>
    <w:rsid w:val="008576D2"/>
    <w:rsid w:val="008F0919"/>
    <w:rsid w:val="008F0DE2"/>
    <w:rsid w:val="008F42F8"/>
    <w:rsid w:val="00916612"/>
    <w:rsid w:val="00A43A11"/>
    <w:rsid w:val="00AC644B"/>
    <w:rsid w:val="00B11BC2"/>
    <w:rsid w:val="00B47B3D"/>
    <w:rsid w:val="00C0115B"/>
    <w:rsid w:val="00C5057D"/>
    <w:rsid w:val="00D62DCC"/>
    <w:rsid w:val="00E445A0"/>
    <w:rsid w:val="00E96AA7"/>
    <w:rsid w:val="00EB6548"/>
    <w:rsid w:val="00F33710"/>
    <w:rsid w:val="00F7081B"/>
    <w:rsid w:val="00FC2BCB"/>
    <w:rsid w:val="00FD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74D"/>
  <w15:docId w15:val="{617DE934-4318-42BC-B11E-C1B410D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753"/>
    <w:rPr>
      <w:color w:val="0000FF" w:themeColor="hyperlink"/>
      <w:u w:val="single"/>
    </w:rPr>
  </w:style>
  <w:style w:type="paragraph" w:styleId="Kopfzeile">
    <w:name w:val="header"/>
    <w:basedOn w:val="Standard"/>
    <w:link w:val="KopfzeileZchn"/>
    <w:uiPriority w:val="99"/>
    <w:unhideWhenUsed/>
    <w:rsid w:val="005D0E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E64"/>
  </w:style>
  <w:style w:type="paragraph" w:styleId="Fuzeile">
    <w:name w:val="footer"/>
    <w:basedOn w:val="Standard"/>
    <w:link w:val="FuzeileZchn"/>
    <w:uiPriority w:val="99"/>
    <w:unhideWhenUsed/>
    <w:rsid w:val="005D0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7358">
      <w:bodyDiv w:val="1"/>
      <w:marLeft w:val="0"/>
      <w:marRight w:val="0"/>
      <w:marTop w:val="0"/>
      <w:marBottom w:val="0"/>
      <w:divBdr>
        <w:top w:val="none" w:sz="0" w:space="0" w:color="auto"/>
        <w:left w:val="none" w:sz="0" w:space="0" w:color="auto"/>
        <w:bottom w:val="none" w:sz="0" w:space="0" w:color="auto"/>
        <w:right w:val="none" w:sz="0" w:space="0" w:color="auto"/>
      </w:divBdr>
    </w:div>
    <w:div w:id="527328994">
      <w:bodyDiv w:val="1"/>
      <w:marLeft w:val="0"/>
      <w:marRight w:val="0"/>
      <w:marTop w:val="0"/>
      <w:marBottom w:val="0"/>
      <w:divBdr>
        <w:top w:val="none" w:sz="0" w:space="0" w:color="auto"/>
        <w:left w:val="none" w:sz="0" w:space="0" w:color="auto"/>
        <w:bottom w:val="none" w:sz="0" w:space="0" w:color="auto"/>
        <w:right w:val="none" w:sz="0" w:space="0" w:color="auto"/>
      </w:divBdr>
    </w:div>
    <w:div w:id="1073311732">
      <w:bodyDiv w:val="1"/>
      <w:marLeft w:val="0"/>
      <w:marRight w:val="0"/>
      <w:marTop w:val="0"/>
      <w:marBottom w:val="0"/>
      <w:divBdr>
        <w:top w:val="none" w:sz="0" w:space="0" w:color="auto"/>
        <w:left w:val="none" w:sz="0" w:space="0" w:color="auto"/>
        <w:bottom w:val="none" w:sz="0" w:space="0" w:color="auto"/>
        <w:right w:val="none" w:sz="0" w:space="0" w:color="auto"/>
      </w:divBdr>
    </w:div>
    <w:div w:id="1245722969">
      <w:bodyDiv w:val="1"/>
      <w:marLeft w:val="0"/>
      <w:marRight w:val="0"/>
      <w:marTop w:val="0"/>
      <w:marBottom w:val="0"/>
      <w:divBdr>
        <w:top w:val="none" w:sz="0" w:space="0" w:color="auto"/>
        <w:left w:val="none" w:sz="0" w:space="0" w:color="auto"/>
        <w:bottom w:val="none" w:sz="0" w:space="0" w:color="auto"/>
        <w:right w:val="none" w:sz="0" w:space="0" w:color="auto"/>
      </w:divBdr>
    </w:div>
    <w:div w:id="1566183368">
      <w:bodyDiv w:val="1"/>
      <w:marLeft w:val="0"/>
      <w:marRight w:val="0"/>
      <w:marTop w:val="0"/>
      <w:marBottom w:val="0"/>
      <w:divBdr>
        <w:top w:val="none" w:sz="0" w:space="0" w:color="auto"/>
        <w:left w:val="none" w:sz="0" w:space="0" w:color="auto"/>
        <w:bottom w:val="none" w:sz="0" w:space="0" w:color="auto"/>
        <w:right w:val="none" w:sz="0" w:space="0" w:color="auto"/>
      </w:divBdr>
    </w:div>
    <w:div w:id="21334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rstenfeld.de/presse_de" TargetMode="External"/><Relationship Id="rId3" Type="http://schemas.openxmlformats.org/officeDocument/2006/relationships/webSettings" Target="webSettings.xml"/><Relationship Id="rId7" Type="http://schemas.openxmlformats.org/officeDocument/2006/relationships/hyperlink" Target="http://www.dancefir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erstenfeld.de" TargetMode="External"/><Relationship Id="rId1" Type="http://schemas.openxmlformats.org/officeDocument/2006/relationships/hyperlink" Target="http://www.dancefir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Pressestelle Veranstaltungsforum</dc:creator>
  <cp:lastModifiedBy>Waldmüller, Zoryana</cp:lastModifiedBy>
  <cp:revision>17</cp:revision>
  <cp:lastPrinted>2018-03-20T08:28:00Z</cp:lastPrinted>
  <dcterms:created xsi:type="dcterms:W3CDTF">2022-03-19T15:12:00Z</dcterms:created>
  <dcterms:modified xsi:type="dcterms:W3CDTF">2024-03-18T21:12:00Z</dcterms:modified>
</cp:coreProperties>
</file>